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49" w:rsidRPr="007E06EF" w:rsidRDefault="008B2F49" w:rsidP="008B2F49">
      <w:pPr>
        <w:ind w:firstLine="0"/>
        <w:rPr>
          <w:b/>
        </w:rPr>
      </w:pPr>
      <w:bookmarkStart w:id="0" w:name="_GoBack"/>
      <w:bookmarkEnd w:id="0"/>
      <w:r>
        <w:rPr>
          <w:b/>
        </w:rPr>
        <w:t>18.10.21</w:t>
      </w:r>
      <w:r>
        <w:rPr>
          <w:b/>
        </w:rPr>
        <w:tab/>
      </w:r>
      <w:r>
        <w:rPr>
          <w:b/>
        </w:rPr>
        <w:tab/>
      </w:r>
      <w:r>
        <w:rPr>
          <w:b/>
        </w:rPr>
        <w:tab/>
      </w:r>
      <w:r>
        <w:rPr>
          <w:b/>
        </w:rPr>
        <w:tab/>
      </w:r>
      <w:r>
        <w:rPr>
          <w:b/>
        </w:rPr>
        <w:tab/>
      </w:r>
      <w:r>
        <w:rPr>
          <w:b/>
        </w:rPr>
        <w:tab/>
      </w:r>
      <w:r>
        <w:rPr>
          <w:b/>
        </w:rPr>
        <w:tab/>
        <w:t>Учебная группа 4</w:t>
      </w:r>
      <w:r w:rsidRPr="007E06EF">
        <w:rPr>
          <w:b/>
        </w:rPr>
        <w:t xml:space="preserve">ТО </w:t>
      </w:r>
    </w:p>
    <w:p w:rsidR="008B2F49" w:rsidRDefault="008B2F49" w:rsidP="008B2F49">
      <w:pPr>
        <w:ind w:firstLine="709"/>
      </w:pPr>
    </w:p>
    <w:p w:rsidR="008B2F49" w:rsidRDefault="008B2F49" w:rsidP="008B2F49">
      <w:pPr>
        <w:pStyle w:val="30"/>
        <w:shd w:val="clear" w:color="auto" w:fill="auto"/>
        <w:spacing w:before="0" w:line="276" w:lineRule="auto"/>
        <w:ind w:left="20"/>
      </w:pPr>
      <w:r>
        <w:rPr>
          <w:spacing w:val="0"/>
          <w:lang w:eastAsia="ru-RU" w:bidi="ru-RU"/>
        </w:rPr>
        <w:t>Преподаватель Павлова Светлана Ивановна</w:t>
      </w:r>
      <w:r>
        <w:rPr>
          <w:spacing w:val="0"/>
          <w:lang w:eastAsia="ru-RU" w:bidi="ru-RU"/>
        </w:rPr>
        <w:br/>
        <w:t>МДК 03.01 Транспортно-экспедиционная деятельность на автомобильном транспорте</w:t>
      </w:r>
      <w:r>
        <w:rPr>
          <w:spacing w:val="0"/>
          <w:lang w:eastAsia="ru-RU" w:bidi="ru-RU"/>
        </w:rPr>
        <w:br/>
        <w:t>Тема 1.6  Особенности ТЭД при доставке грузов различными видами транспорта</w:t>
      </w:r>
    </w:p>
    <w:p w:rsidR="008B2F49" w:rsidRDefault="008B2F49" w:rsidP="008B2F49">
      <w:pPr>
        <w:spacing w:line="276" w:lineRule="auto"/>
        <w:ind w:left="20"/>
        <w:jc w:val="center"/>
        <w:rPr>
          <w:spacing w:val="0"/>
          <w:lang w:eastAsia="ru-RU" w:bidi="ru-RU"/>
        </w:rPr>
      </w:pPr>
    </w:p>
    <w:p w:rsidR="008B2F49" w:rsidRDefault="008B2F49" w:rsidP="008B2F49">
      <w:pPr>
        <w:spacing w:line="276" w:lineRule="auto"/>
        <w:ind w:left="20"/>
        <w:jc w:val="center"/>
      </w:pPr>
      <w:r>
        <w:rPr>
          <w:spacing w:val="0"/>
          <w:lang w:eastAsia="ru-RU" w:bidi="ru-RU"/>
        </w:rPr>
        <w:t>Лекция №16</w:t>
      </w:r>
    </w:p>
    <w:p w:rsidR="008B2F49" w:rsidRDefault="008B2F49" w:rsidP="008B2F49">
      <w:pPr>
        <w:pStyle w:val="30"/>
        <w:shd w:val="clear" w:color="auto" w:fill="auto"/>
        <w:spacing w:before="0" w:line="276" w:lineRule="auto"/>
        <w:ind w:firstLine="760"/>
        <w:jc w:val="both"/>
      </w:pPr>
      <w:r>
        <w:rPr>
          <w:spacing w:val="0"/>
          <w:lang w:eastAsia="ru-RU" w:bidi="ru-RU"/>
        </w:rPr>
        <w:t>Цели занятия:</w:t>
      </w:r>
    </w:p>
    <w:p w:rsidR="008B2F49" w:rsidRDefault="008B2F49" w:rsidP="008B2F49">
      <w:pPr>
        <w:widowControl w:val="0"/>
        <w:numPr>
          <w:ilvl w:val="0"/>
          <w:numId w:val="1"/>
        </w:numPr>
        <w:tabs>
          <w:tab w:val="left" w:pos="990"/>
        </w:tabs>
        <w:spacing w:line="276" w:lineRule="auto"/>
        <w:ind w:firstLine="760"/>
      </w:pPr>
      <w:proofErr w:type="gramStart"/>
      <w:r>
        <w:rPr>
          <w:rStyle w:val="2"/>
          <w:rFonts w:eastAsiaTheme="minorHAnsi"/>
        </w:rPr>
        <w:t>образовательная</w:t>
      </w:r>
      <w:proofErr w:type="gramEnd"/>
      <w:r>
        <w:rPr>
          <w:rStyle w:val="2"/>
          <w:rFonts w:eastAsiaTheme="minorHAnsi"/>
        </w:rPr>
        <w:t xml:space="preserve"> </w:t>
      </w:r>
      <w:r>
        <w:rPr>
          <w:spacing w:val="0"/>
          <w:lang w:eastAsia="ru-RU" w:bidi="ru-RU"/>
        </w:rPr>
        <w:t xml:space="preserve">– изучение перевозки грузов с использованием нескольких видов транспорта, прямых смешанных сообщений, </w:t>
      </w:r>
      <w:proofErr w:type="spellStart"/>
      <w:r>
        <w:rPr>
          <w:spacing w:val="0"/>
          <w:lang w:eastAsia="ru-RU" w:bidi="ru-RU"/>
        </w:rPr>
        <w:t>интермодальных</w:t>
      </w:r>
      <w:proofErr w:type="spellEnd"/>
      <w:r>
        <w:rPr>
          <w:spacing w:val="0"/>
          <w:lang w:eastAsia="ru-RU" w:bidi="ru-RU"/>
        </w:rPr>
        <w:t xml:space="preserve"> и </w:t>
      </w:r>
      <w:proofErr w:type="spellStart"/>
      <w:r>
        <w:rPr>
          <w:spacing w:val="0"/>
          <w:lang w:eastAsia="ru-RU" w:bidi="ru-RU"/>
        </w:rPr>
        <w:t>мультимодальных</w:t>
      </w:r>
      <w:proofErr w:type="spellEnd"/>
      <w:r>
        <w:rPr>
          <w:spacing w:val="0"/>
          <w:lang w:eastAsia="ru-RU" w:bidi="ru-RU"/>
        </w:rPr>
        <w:t xml:space="preserve"> технологий перевозок;</w:t>
      </w:r>
    </w:p>
    <w:p w:rsidR="008B2F49" w:rsidRDefault="008B2F49" w:rsidP="008B2F49">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 воспитание интереса к выбранной специальности;</w:t>
      </w:r>
    </w:p>
    <w:p w:rsidR="008B2F49" w:rsidRDefault="008B2F49" w:rsidP="008B2F49">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полученную информацию.</w:t>
      </w:r>
    </w:p>
    <w:p w:rsidR="008B2F49" w:rsidRDefault="008B2F49" w:rsidP="008B2F49">
      <w:pPr>
        <w:widowControl w:val="0"/>
        <w:tabs>
          <w:tab w:val="left" w:pos="990"/>
        </w:tabs>
        <w:spacing w:line="276" w:lineRule="auto"/>
        <w:ind w:firstLine="709"/>
      </w:pPr>
      <w:r>
        <w:rPr>
          <w:rStyle w:val="2"/>
          <w:rFonts w:eastAsiaTheme="minorHAnsi"/>
        </w:rPr>
        <w:t xml:space="preserve">Задачи занятия: </w:t>
      </w:r>
      <w:r>
        <w:rPr>
          <w:spacing w:val="0"/>
          <w:lang w:eastAsia="ru-RU" w:bidi="ru-RU"/>
        </w:rPr>
        <w:t xml:space="preserve">рассмотреть перевозку грузов с использованием нескольких видов транспорта, прямые смешанные сообщения, </w:t>
      </w:r>
      <w:proofErr w:type="spellStart"/>
      <w:r>
        <w:rPr>
          <w:spacing w:val="0"/>
          <w:lang w:eastAsia="ru-RU" w:bidi="ru-RU"/>
        </w:rPr>
        <w:t>интермодальные</w:t>
      </w:r>
      <w:proofErr w:type="spellEnd"/>
      <w:r>
        <w:rPr>
          <w:spacing w:val="0"/>
          <w:lang w:eastAsia="ru-RU" w:bidi="ru-RU"/>
        </w:rPr>
        <w:t xml:space="preserve"> и </w:t>
      </w:r>
      <w:proofErr w:type="spellStart"/>
      <w:r>
        <w:rPr>
          <w:spacing w:val="0"/>
          <w:lang w:eastAsia="ru-RU" w:bidi="ru-RU"/>
        </w:rPr>
        <w:t>мультимодальные</w:t>
      </w:r>
      <w:proofErr w:type="spellEnd"/>
      <w:r>
        <w:rPr>
          <w:spacing w:val="0"/>
          <w:lang w:eastAsia="ru-RU" w:bidi="ru-RU"/>
        </w:rPr>
        <w:t xml:space="preserve"> технологии перевозок.</w:t>
      </w:r>
    </w:p>
    <w:p w:rsidR="008B2F49" w:rsidRDefault="008B2F49" w:rsidP="008B2F49">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Pr>
          <w:spacing w:val="0"/>
          <w:lang w:eastAsia="ru-RU" w:bidi="ru-RU"/>
        </w:rPr>
        <w:t>дальнейшего изучения МДК 03.01 и найдут практическое применение при трудоустройстве по специальности, в частности при организации перевозок грузов автомобильным транспортом.</w:t>
      </w:r>
    </w:p>
    <w:p w:rsidR="008B2F49" w:rsidRDefault="008B2F49" w:rsidP="008B2F49">
      <w:pPr>
        <w:pStyle w:val="10"/>
        <w:shd w:val="clear" w:color="auto" w:fill="auto"/>
        <w:spacing w:after="0" w:line="276" w:lineRule="auto"/>
        <w:ind w:firstLine="760"/>
        <w:jc w:val="both"/>
      </w:pPr>
      <w:bookmarkStart w:id="1" w:name="bookmark1"/>
      <w:r>
        <w:rPr>
          <w:spacing w:val="0"/>
          <w:lang w:eastAsia="ru-RU" w:bidi="ru-RU"/>
        </w:rPr>
        <w:t>Задание студентам:</w:t>
      </w:r>
      <w:bookmarkEnd w:id="1"/>
    </w:p>
    <w:p w:rsidR="008B2F49" w:rsidRDefault="008B2F49" w:rsidP="008B2F49">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8B2F49" w:rsidRDefault="008B2F49" w:rsidP="008B2F49">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Pr>
          <w:rStyle w:val="2"/>
          <w:rFonts w:eastAsiaTheme="minorHAnsi"/>
        </w:rPr>
        <w:t>до 09.00  19.10.2021.</w:t>
      </w:r>
    </w:p>
    <w:p w:rsidR="008B2F49" w:rsidRDefault="008B2F49" w:rsidP="008B2F49">
      <w:pPr>
        <w:spacing w:line="276" w:lineRule="auto"/>
        <w:ind w:firstLine="760"/>
      </w:pPr>
      <w:r>
        <w:rPr>
          <w:spacing w:val="0"/>
          <w:lang w:eastAsia="ru-RU" w:bidi="ru-RU"/>
        </w:rPr>
        <w:t>План:</w:t>
      </w:r>
    </w:p>
    <w:p w:rsidR="008B2F49" w:rsidRDefault="008B2F49" w:rsidP="008B2F49">
      <w:pPr>
        <w:spacing w:line="276" w:lineRule="auto"/>
        <w:ind w:firstLine="760"/>
        <w:rPr>
          <w:spacing w:val="0"/>
          <w:lang w:eastAsia="ru-RU" w:bidi="ru-RU"/>
        </w:rPr>
      </w:pPr>
      <w:r>
        <w:rPr>
          <w:spacing w:val="0"/>
          <w:lang w:eastAsia="ru-RU" w:bidi="ru-RU"/>
        </w:rPr>
        <w:t>1.</w:t>
      </w:r>
      <w:r w:rsidRPr="00B6024A">
        <w:rPr>
          <w:spacing w:val="0"/>
          <w:lang w:eastAsia="ru-RU" w:bidi="ru-RU"/>
        </w:rPr>
        <w:t xml:space="preserve"> </w:t>
      </w:r>
      <w:r>
        <w:rPr>
          <w:spacing w:val="0"/>
          <w:lang w:eastAsia="ru-RU" w:bidi="ru-RU"/>
        </w:rPr>
        <w:t>Перевозка грузов с использованием нескольких видов транспорта.</w:t>
      </w:r>
    </w:p>
    <w:p w:rsidR="008B2F49" w:rsidRDefault="008B2F49" w:rsidP="008B2F49">
      <w:pPr>
        <w:spacing w:line="276" w:lineRule="auto"/>
        <w:ind w:firstLine="760"/>
        <w:rPr>
          <w:spacing w:val="0"/>
          <w:lang w:eastAsia="ru-RU" w:bidi="ru-RU"/>
        </w:rPr>
      </w:pPr>
      <w:r>
        <w:rPr>
          <w:spacing w:val="0"/>
          <w:lang w:eastAsia="ru-RU" w:bidi="ru-RU"/>
        </w:rPr>
        <w:t>2. Прямые смешанные сообщения.</w:t>
      </w:r>
    </w:p>
    <w:p w:rsidR="008B2F49" w:rsidRPr="00FE7C21" w:rsidRDefault="008B2F49" w:rsidP="008B2F49">
      <w:pPr>
        <w:spacing w:line="276" w:lineRule="auto"/>
        <w:ind w:firstLine="760"/>
        <w:rPr>
          <w:spacing w:val="0"/>
          <w:lang w:eastAsia="ru-RU" w:bidi="ru-RU"/>
        </w:rPr>
      </w:pPr>
      <w:r>
        <w:rPr>
          <w:spacing w:val="0"/>
          <w:lang w:eastAsia="ru-RU" w:bidi="ru-RU"/>
        </w:rPr>
        <w:t xml:space="preserve">3. </w:t>
      </w:r>
      <w:proofErr w:type="spellStart"/>
      <w:r>
        <w:rPr>
          <w:spacing w:val="0"/>
          <w:lang w:eastAsia="ru-RU" w:bidi="ru-RU"/>
        </w:rPr>
        <w:t>Интермодальные</w:t>
      </w:r>
      <w:proofErr w:type="spellEnd"/>
      <w:r>
        <w:rPr>
          <w:spacing w:val="0"/>
          <w:lang w:eastAsia="ru-RU" w:bidi="ru-RU"/>
        </w:rPr>
        <w:t xml:space="preserve"> и </w:t>
      </w:r>
      <w:proofErr w:type="spellStart"/>
      <w:r>
        <w:rPr>
          <w:spacing w:val="0"/>
          <w:lang w:eastAsia="ru-RU" w:bidi="ru-RU"/>
        </w:rPr>
        <w:t>мультимодальные</w:t>
      </w:r>
      <w:proofErr w:type="spellEnd"/>
      <w:r>
        <w:rPr>
          <w:spacing w:val="0"/>
          <w:lang w:eastAsia="ru-RU" w:bidi="ru-RU"/>
        </w:rPr>
        <w:t xml:space="preserve"> технологии перевозок.</w:t>
      </w:r>
    </w:p>
    <w:p w:rsidR="008B2F49" w:rsidRDefault="008B2F49" w:rsidP="008B2F49">
      <w:pPr>
        <w:spacing w:line="276" w:lineRule="auto"/>
        <w:ind w:firstLine="760"/>
        <w:rPr>
          <w:spacing w:val="0"/>
          <w:lang w:eastAsia="ru-RU" w:bidi="ru-RU"/>
        </w:rPr>
      </w:pPr>
      <w:r>
        <w:rPr>
          <w:spacing w:val="0"/>
          <w:lang w:eastAsia="ru-RU" w:bidi="ru-RU"/>
        </w:rPr>
        <w:t>Литература: Юхименко В.Ф. «Транспортно-экспедиционная деятельность на автомобильном транспорте»: учебное пособие – Владивосток: Издательство ВГУЭС, 2008 г. – 176 с.</w:t>
      </w:r>
    </w:p>
    <w:p w:rsidR="008B2F49" w:rsidRDefault="008B2F49" w:rsidP="008B2F49">
      <w:pPr>
        <w:pStyle w:val="10"/>
        <w:shd w:val="clear" w:color="auto" w:fill="auto"/>
        <w:spacing w:after="0" w:line="648" w:lineRule="exact"/>
        <w:ind w:firstLine="760"/>
        <w:jc w:val="both"/>
        <w:rPr>
          <w:spacing w:val="0"/>
          <w:lang w:eastAsia="ru-RU" w:bidi="ru-RU"/>
        </w:rPr>
      </w:pPr>
      <w:bookmarkStart w:id="2" w:name="bookmark2"/>
      <w:r>
        <w:rPr>
          <w:spacing w:val="0"/>
          <w:lang w:eastAsia="ru-RU" w:bidi="ru-RU"/>
        </w:rPr>
        <w:lastRenderedPageBreak/>
        <w:t>Конспект лекции:</w:t>
      </w:r>
      <w:bookmarkEnd w:id="2"/>
    </w:p>
    <w:p w:rsidR="0078236C" w:rsidRDefault="0078236C" w:rsidP="0078236C">
      <w:pPr>
        <w:pStyle w:val="10"/>
        <w:shd w:val="clear" w:color="auto" w:fill="auto"/>
        <w:spacing w:after="0" w:line="276" w:lineRule="auto"/>
        <w:ind w:firstLine="760"/>
        <w:jc w:val="center"/>
        <w:rPr>
          <w:spacing w:val="0"/>
          <w:lang w:eastAsia="ru-RU" w:bidi="ru-RU"/>
        </w:rPr>
      </w:pPr>
    </w:p>
    <w:p w:rsidR="0078236C" w:rsidRDefault="0078236C" w:rsidP="0078236C">
      <w:pPr>
        <w:pStyle w:val="10"/>
        <w:shd w:val="clear" w:color="auto" w:fill="auto"/>
        <w:spacing w:after="0" w:line="276" w:lineRule="auto"/>
        <w:ind w:firstLine="760"/>
        <w:jc w:val="center"/>
        <w:rPr>
          <w:spacing w:val="0"/>
          <w:lang w:eastAsia="ru-RU" w:bidi="ru-RU"/>
        </w:rPr>
      </w:pPr>
      <w:r>
        <w:rPr>
          <w:spacing w:val="0"/>
          <w:lang w:eastAsia="ru-RU" w:bidi="ru-RU"/>
        </w:rPr>
        <w:t>Вопрос №1 Перевозка грузов с использованием нескольких видов транспорта</w:t>
      </w:r>
    </w:p>
    <w:p w:rsidR="00577D90" w:rsidRDefault="00577D90"/>
    <w:p w:rsidR="0078236C" w:rsidRDefault="0078236C" w:rsidP="0078236C">
      <w:pPr>
        <w:ind w:firstLine="580"/>
      </w:pPr>
      <w:r w:rsidRPr="0078236C">
        <w:rPr>
          <w:rStyle w:val="21"/>
          <w:rFonts w:eastAsiaTheme="minorHAnsi"/>
          <w:sz w:val="28"/>
          <w:szCs w:val="28"/>
          <w:u w:val="none"/>
        </w:rPr>
        <w:t>Смешанным сообщением</w:t>
      </w:r>
      <w:r>
        <w:rPr>
          <w:spacing w:val="0"/>
          <w:lang w:eastAsia="ru-RU" w:bidi="ru-RU"/>
        </w:rPr>
        <w:t xml:space="preserve"> называется такой вид перевозки, когда для обеспечения процесса транспортировки требуется два вида транспорта.</w:t>
      </w:r>
    </w:p>
    <w:p w:rsidR="0078236C" w:rsidRDefault="0078236C" w:rsidP="0078236C">
      <w:pPr>
        <w:ind w:firstLine="580"/>
      </w:pPr>
      <w:r>
        <w:rPr>
          <w:spacing w:val="0"/>
          <w:lang w:eastAsia="ru-RU" w:bidi="ru-RU"/>
        </w:rPr>
        <w:t>Существование такого вида перевозок связано с тем, что объективно сложно перевезти груз при использовании только одного вида транспорта. Это возможно лишь в некоторых случаях, когда, например, возможно перевезти груз только автомобильным транспортом (небольшое количество груза перевозится на небольшое расстояние или предприятие для междугородных перевозок может позволить себе использовать автомобильную фуру) или только железнодорожным транспортом (когда у предприятия-грузоотправителя и предприятия-грузополучателя есть подъездные пути). Однако приведенные виды перевозок в большинстве случаев не могут удовлетворить предпринимателей. Поэтому чаще всего используются схемы транспортировки с участием нескольких видов транспорта.</w:t>
      </w:r>
    </w:p>
    <w:p w:rsidR="0078236C" w:rsidRDefault="0078236C" w:rsidP="0078236C">
      <w:pPr>
        <w:ind w:firstLine="580"/>
      </w:pPr>
      <w:r>
        <w:rPr>
          <w:spacing w:val="0"/>
          <w:lang w:eastAsia="ru-RU" w:bidi="ru-RU"/>
        </w:rPr>
        <w:t xml:space="preserve">В настоящее время основной объем перевозок осуществляется при помощи двух и более видов транспорта. Около 90% грузов, перевозимых на первых этапах морским транспортом, в дальнейшем перевозится по железным дорогам; 50% грузов речного транспорта также передается к перевозке железнодорожным транспортом. Автомобильный транспорт взаимодействует со всеми видами транспорта, в том числе и с </w:t>
      </w:r>
      <w:proofErr w:type="gramStart"/>
      <w:r>
        <w:rPr>
          <w:spacing w:val="0"/>
          <w:lang w:eastAsia="ru-RU" w:bidi="ru-RU"/>
        </w:rPr>
        <w:t>железнодорожным</w:t>
      </w:r>
      <w:proofErr w:type="gramEnd"/>
      <w:r>
        <w:rPr>
          <w:spacing w:val="0"/>
          <w:lang w:eastAsia="ru-RU" w:bidi="ru-RU"/>
        </w:rPr>
        <w:t>, обеспечивая перевозку «от двери до двери», если на предприятии нет подъездных путей от магистрального железнодорожного транспорта.</w:t>
      </w:r>
    </w:p>
    <w:p w:rsidR="0078236C" w:rsidRDefault="0078236C" w:rsidP="0078236C">
      <w:pPr>
        <w:ind w:firstLine="580"/>
        <w:rPr>
          <w:spacing w:val="0"/>
          <w:lang w:eastAsia="ru-RU" w:bidi="ru-RU"/>
        </w:rPr>
      </w:pPr>
      <w:r>
        <w:rPr>
          <w:spacing w:val="0"/>
          <w:lang w:eastAsia="ru-RU" w:bidi="ru-RU"/>
        </w:rPr>
        <w:t>Сложность организации смешанн</w:t>
      </w:r>
      <w:r w:rsidR="00146A30">
        <w:rPr>
          <w:spacing w:val="0"/>
          <w:lang w:eastAsia="ru-RU" w:bidi="ru-RU"/>
        </w:rPr>
        <w:t>ого сообщения заключается в том,</w:t>
      </w:r>
      <w:r>
        <w:rPr>
          <w:spacing w:val="0"/>
          <w:lang w:eastAsia="ru-RU" w:bidi="ru-RU"/>
        </w:rPr>
        <w:t xml:space="preserve"> что такая схема перевозки требует слаженности и синхронности действий видов </w:t>
      </w:r>
      <w:r>
        <w:rPr>
          <w:spacing w:val="0"/>
          <w:lang w:eastAsia="ru-RU" w:bidi="ru-RU"/>
        </w:rPr>
        <w:lastRenderedPageBreak/>
        <w:t>транспорта, имеющих разную технологию транспортировки и погрузк</w:t>
      </w:r>
      <w:proofErr w:type="gramStart"/>
      <w:r>
        <w:rPr>
          <w:spacing w:val="0"/>
          <w:lang w:eastAsia="ru-RU" w:bidi="ru-RU"/>
        </w:rPr>
        <w:t>и-</w:t>
      </w:r>
      <w:proofErr w:type="gramEnd"/>
      <w:r>
        <w:rPr>
          <w:spacing w:val="0"/>
          <w:lang w:eastAsia="ru-RU" w:bidi="ru-RU"/>
        </w:rPr>
        <w:t xml:space="preserve"> выгрузки, неодинаковые документы и прочее.</w:t>
      </w:r>
    </w:p>
    <w:p w:rsidR="0078236C" w:rsidRDefault="0078236C" w:rsidP="0078236C">
      <w:pPr>
        <w:ind w:firstLine="580"/>
        <w:rPr>
          <w:spacing w:val="0"/>
          <w:lang w:eastAsia="ru-RU" w:bidi="ru-RU"/>
        </w:rPr>
      </w:pPr>
    </w:p>
    <w:p w:rsidR="0078236C" w:rsidRDefault="0078236C" w:rsidP="0078236C">
      <w:pPr>
        <w:ind w:firstLine="580"/>
        <w:jc w:val="center"/>
        <w:rPr>
          <w:b/>
          <w:spacing w:val="0"/>
          <w:lang w:eastAsia="ru-RU" w:bidi="ru-RU"/>
        </w:rPr>
      </w:pPr>
      <w:r w:rsidRPr="0078236C">
        <w:rPr>
          <w:b/>
          <w:spacing w:val="0"/>
          <w:lang w:eastAsia="ru-RU" w:bidi="ru-RU"/>
        </w:rPr>
        <w:t>Вопрос №2 . Прямые смешанные сообщения</w:t>
      </w:r>
    </w:p>
    <w:p w:rsidR="0078236C" w:rsidRDefault="0078236C" w:rsidP="0078236C">
      <w:pPr>
        <w:ind w:firstLine="580"/>
        <w:jc w:val="center"/>
        <w:rPr>
          <w:b/>
        </w:rPr>
      </w:pPr>
    </w:p>
    <w:p w:rsidR="0078236C" w:rsidRDefault="0078236C" w:rsidP="0078236C">
      <w:pPr>
        <w:ind w:firstLine="580"/>
      </w:pPr>
      <w:r>
        <w:t xml:space="preserve">Транспортировка грузов в прямых смешанных сообщениях производится </w:t>
      </w:r>
      <w:proofErr w:type="gramStart"/>
      <w:r>
        <w:t>с организацией погрузочно-разгрузочных работ при перевалке с одного вида транспорта на другой по двум схемам</w:t>
      </w:r>
      <w:proofErr w:type="gramEnd"/>
      <w:r>
        <w:t>.</w:t>
      </w:r>
    </w:p>
    <w:p w:rsidR="0078236C" w:rsidRDefault="0078236C" w:rsidP="007C75F1">
      <w:pPr>
        <w:ind w:firstLine="580"/>
      </w:pPr>
      <w:r>
        <w:t xml:space="preserve">Под </w:t>
      </w:r>
      <w:r w:rsidRPr="007C75F1">
        <w:rPr>
          <w:i/>
        </w:rPr>
        <w:t>прямым смешанным сообщением понимается перевозка грузов, пассажиров и багажа разными видами транспорта по одному перевозочному документу</w:t>
      </w:r>
      <w:r w:rsidR="007C75F1">
        <w:t>.</w:t>
      </w:r>
      <w:r w:rsidR="007C75F1">
        <w:tab/>
        <w:t xml:space="preserve">   При осуществлении такого вида </w:t>
      </w:r>
      <w:r>
        <w:t xml:space="preserve">транспортировки грузоотправитель или грузополучатель освобождается от обязанности передавать груз с одного вида транспорта </w:t>
      </w:r>
      <w:r w:rsidR="007C75F1">
        <w:t xml:space="preserve">на другой и оформлять связанные </w:t>
      </w:r>
      <w:r>
        <w:t>с этим документы.</w:t>
      </w:r>
    </w:p>
    <w:p w:rsidR="0078236C" w:rsidRDefault="0078236C" w:rsidP="007C75F1">
      <w:pPr>
        <w:ind w:firstLine="580"/>
      </w:pPr>
      <w:r>
        <w:t>В процессе прямой смешанной перевозки грузов и багажа осуществляется перегрузка (перевалка) с одного вида транспорта на другой. Это в свою очередь влечет за собой возникно</w:t>
      </w:r>
      <w:r w:rsidR="007C75F1">
        <w:t>вение дополнительных транспорт</w:t>
      </w:r>
      <w:r>
        <w:t xml:space="preserve">но-правовых вопросов, связанных с особенностями организации таких перевозок и регулирования взаимоотношений различных видов транспорта, участвующих в </w:t>
      </w:r>
      <w:r w:rsidR="007C75F1">
        <w:t xml:space="preserve">  </w:t>
      </w:r>
      <w:r>
        <w:t xml:space="preserve">определенной </w:t>
      </w:r>
      <w:r w:rsidR="007C75F1">
        <w:t xml:space="preserve"> </w:t>
      </w:r>
      <w:r>
        <w:t>перевозке.</w:t>
      </w:r>
      <w:r w:rsidR="007C75F1">
        <w:t xml:space="preserve"> </w:t>
      </w:r>
      <w:r>
        <w:t xml:space="preserve"> Поэтому</w:t>
      </w:r>
      <w:r w:rsidR="007C75F1">
        <w:t xml:space="preserve">  между   различными</w:t>
      </w:r>
      <w:r w:rsidR="007C75F1">
        <w:tab/>
        <w:t xml:space="preserve">     транспортными </w:t>
      </w:r>
      <w:r>
        <w:t>ор</w:t>
      </w:r>
      <w:r w:rsidR="007C75F1">
        <w:t xml:space="preserve">ганизациями федерального уровня </w:t>
      </w:r>
      <w:r>
        <w:t>заключаются соглашения, в которых оговариваются права и обязанности сторон по организации и проведению работ, связанных с перевозкой грузов.</w:t>
      </w:r>
    </w:p>
    <w:p w:rsidR="0078236C" w:rsidRDefault="0078236C" w:rsidP="0078236C">
      <w:pPr>
        <w:ind w:firstLine="580"/>
      </w:pPr>
      <w:r>
        <w:t>Официально в прямое смешанное сообщение входят следующие виды транспортных предприятий и организаций, установленные соответствующими федеральными органами исполнительной власти:</w:t>
      </w:r>
    </w:p>
    <w:p w:rsidR="0078236C" w:rsidRDefault="007C75F1" w:rsidP="0078236C">
      <w:pPr>
        <w:ind w:firstLine="580"/>
      </w:pPr>
      <w:r>
        <w:t>1)</w:t>
      </w:r>
      <w:r w:rsidR="0078236C">
        <w:t>железнодорожные станции, открытые для проведения операций по перевозкам грузов;</w:t>
      </w:r>
    </w:p>
    <w:p w:rsidR="0078236C" w:rsidRDefault="007C75F1" w:rsidP="0078236C">
      <w:pPr>
        <w:ind w:firstLine="580"/>
      </w:pPr>
      <w:r>
        <w:t>2)</w:t>
      </w:r>
      <w:r w:rsidR="0078236C">
        <w:t>морские и речные порты; автомобильные станции; аэропорты.</w:t>
      </w:r>
    </w:p>
    <w:p w:rsidR="0078236C" w:rsidRDefault="0078236C" w:rsidP="0078236C">
      <w:pPr>
        <w:ind w:firstLine="580"/>
      </w:pPr>
      <w:r>
        <w:lastRenderedPageBreak/>
        <w:t>В большей степени распространены следующие схемы смешанных перевозок.</w:t>
      </w:r>
    </w:p>
    <w:p w:rsidR="007C75F1" w:rsidRDefault="0078236C" w:rsidP="007C75F1">
      <w:pPr>
        <w:ind w:firstLine="580"/>
      </w:pPr>
      <w:r w:rsidRPr="007C75F1">
        <w:rPr>
          <w:i/>
        </w:rPr>
        <w:t>Железнодорожно-водные перевозки</w:t>
      </w:r>
      <w:r>
        <w:t>. В настоящее время перевозки таким видом сообщения осуществляет подавляющее большинство судоходных компаний. Ежегодный объем грузов, перевозимых по тако</w:t>
      </w:r>
      <w:r w:rsidR="007C75F1">
        <w:t>й схеме, составляет примерно 50–</w:t>
      </w:r>
      <w:r>
        <w:t>60 млн</w:t>
      </w:r>
      <w:r w:rsidR="00146A30">
        <w:t>.</w:t>
      </w:r>
      <w:r>
        <w:t xml:space="preserve"> т/год, что равно приблизительно 70% общего объема грузов, перевозимых водным транспортом. При этом на долю речного тр</w:t>
      </w:r>
      <w:r w:rsidR="007C75F1">
        <w:t>анспорта приходится примерно 15–</w:t>
      </w:r>
      <w:r>
        <w:t>20</w:t>
      </w:r>
      <w:r w:rsidR="007C75F1">
        <w:t xml:space="preserve"> млн</w:t>
      </w:r>
      <w:r w:rsidR="00146A30">
        <w:t>.</w:t>
      </w:r>
      <w:r w:rsidR="007C75F1">
        <w:t xml:space="preserve"> т/год, а на долю морского – соответственно 35– </w:t>
      </w:r>
      <w:r>
        <w:t>40 млн</w:t>
      </w:r>
      <w:r w:rsidR="00146A30">
        <w:t>.</w:t>
      </w:r>
      <w:r>
        <w:t xml:space="preserve"> т/год. Такое распределение связано с объективной необходимостью доставки грузов, прибывших морским межконтинентальным транспортом во внутренние районы страны. В железнодорожно-водном варианте перевозки перегрузка грузов из железнодорожных вагонов на морские или речные суда или из вагонов на суда производится погрузочно-разгрузочными средствами портов. Как правило, перевозка грузов по такой схеме эффективна, рациональна и не требует дополнительных затрат. Однако возникают ситуации, когда доставленные в порт по железной дороге грузы не могут быть перевезены дальше водным видом транспорта, так как прекращение навигации не всегда удается точно спрогнозировать. В этом случае порты принимают</w:t>
      </w:r>
      <w:r w:rsidR="007C75F1" w:rsidRPr="007C75F1">
        <w:t xml:space="preserve"> </w:t>
      </w:r>
      <w:r w:rsidR="007C75F1">
        <w:t>прибывший груз на временное хранение, а впоследствии запрашивают грузоотправителя о возможности переадресовки груза или о сдаче его на месте в порту перевалки.</w:t>
      </w:r>
    </w:p>
    <w:p w:rsidR="007C75F1" w:rsidRDefault="007C75F1" w:rsidP="007C75F1">
      <w:pPr>
        <w:ind w:firstLine="580"/>
      </w:pPr>
      <w:r>
        <w:t xml:space="preserve">Смешанные перевозки </w:t>
      </w:r>
      <w:r w:rsidRPr="007C75F1">
        <w:rPr>
          <w:i/>
        </w:rPr>
        <w:t>река–море</w:t>
      </w:r>
      <w:r>
        <w:t xml:space="preserve"> также обеспечивают решение задачи перевозки грузов из приморских районов вглубь материка. В данном случае перевозка грузов осуществляется на специальных судах, предназначенных для плавания и в морском, и в речном сообщении. Это самый дешевый вид смешанной перевозки, ограниченный, правда, климатическими условиями, при этом исключается необходимость перегрузки грузов с речного судна </w:t>
      </w:r>
      <w:proofErr w:type="gramStart"/>
      <w:r>
        <w:t>на</w:t>
      </w:r>
      <w:proofErr w:type="gramEnd"/>
      <w:r>
        <w:t xml:space="preserve"> морское и наоборот.</w:t>
      </w:r>
    </w:p>
    <w:p w:rsidR="007C75F1" w:rsidRDefault="007C75F1" w:rsidP="007C75F1">
      <w:pPr>
        <w:ind w:firstLine="580"/>
      </w:pPr>
      <w:r>
        <w:t xml:space="preserve">Одним из широко используемых способов перевозки является сообщение с использованием магистрального и промышленного железнодорожного </w:t>
      </w:r>
      <w:r>
        <w:lastRenderedPageBreak/>
        <w:t>транспорта и автомобильного транспорта. В данном случае железные дороги перевозят грузы на дальние расстояния, а автомобили осуществляют перевозку от склада до станции отправления, а далее от станции назначения до склада назначения.</w:t>
      </w:r>
    </w:p>
    <w:p w:rsidR="007C75F1" w:rsidRDefault="007C75F1" w:rsidP="007C75F1">
      <w:pPr>
        <w:ind w:firstLine="580"/>
      </w:pPr>
      <w:r>
        <w:t>Одним из пунктов договора перевозки в смешанном сообщении является срок доставки груза. Сроки доставки грузов определяются путем суммирования сроков перевозки различными видами транспорта. При этом срок непосредственной транспортировки грузов увеличивается на время перегрузки грузов в транспортных узлах. Регламентированы следующие  сроки перевалки грузов с одного вида транспорта на другой:</w:t>
      </w:r>
    </w:p>
    <w:p w:rsidR="007C75F1" w:rsidRDefault="007C75F1" w:rsidP="007C75F1">
      <w:pPr>
        <w:ind w:firstLine="580"/>
      </w:pPr>
      <w:r>
        <w:t xml:space="preserve">1)при перевалке грузов мелкими партиями – </w:t>
      </w:r>
      <w:proofErr w:type="gramStart"/>
      <w:r>
        <w:t>на двое</w:t>
      </w:r>
      <w:proofErr w:type="gramEnd"/>
      <w:r>
        <w:t xml:space="preserve"> суток;</w:t>
      </w:r>
    </w:p>
    <w:p w:rsidR="0078236C" w:rsidRDefault="007C75F1" w:rsidP="007C75F1">
      <w:pPr>
        <w:ind w:firstLine="580"/>
      </w:pPr>
      <w:r>
        <w:t>2)при перевалке остальных грузов – срок определяется технологией перевозок.</w:t>
      </w:r>
    </w:p>
    <w:p w:rsidR="007C75F1" w:rsidRDefault="007C75F1" w:rsidP="007C75F1">
      <w:pPr>
        <w:ind w:firstLine="580"/>
      </w:pPr>
    </w:p>
    <w:p w:rsidR="007C75F1" w:rsidRDefault="007C75F1" w:rsidP="007C75F1">
      <w:pPr>
        <w:ind w:firstLine="580"/>
        <w:jc w:val="center"/>
        <w:rPr>
          <w:b/>
        </w:rPr>
      </w:pPr>
      <w:r>
        <w:rPr>
          <w:b/>
        </w:rPr>
        <w:t xml:space="preserve">Вопрос №3 </w:t>
      </w:r>
      <w:proofErr w:type="spellStart"/>
      <w:r w:rsidRPr="007C75F1">
        <w:rPr>
          <w:b/>
        </w:rPr>
        <w:t>Интермодальные</w:t>
      </w:r>
      <w:proofErr w:type="spellEnd"/>
      <w:r w:rsidRPr="007C75F1">
        <w:rPr>
          <w:b/>
        </w:rPr>
        <w:t xml:space="preserve"> и </w:t>
      </w:r>
      <w:proofErr w:type="spellStart"/>
      <w:r w:rsidRPr="007C75F1">
        <w:rPr>
          <w:b/>
        </w:rPr>
        <w:t>мультимодальные</w:t>
      </w:r>
      <w:proofErr w:type="spellEnd"/>
      <w:r w:rsidRPr="007C75F1">
        <w:rPr>
          <w:b/>
        </w:rPr>
        <w:t xml:space="preserve"> технологии перевозок</w:t>
      </w:r>
    </w:p>
    <w:p w:rsidR="007C75F1" w:rsidRDefault="007C75F1" w:rsidP="007C75F1">
      <w:pPr>
        <w:ind w:firstLine="580"/>
        <w:jc w:val="center"/>
        <w:rPr>
          <w:b/>
        </w:rPr>
      </w:pPr>
    </w:p>
    <w:p w:rsidR="007C75F1" w:rsidRPr="00FC7F7A" w:rsidRDefault="00FC7F7A" w:rsidP="007C75F1">
      <w:pPr>
        <w:ind w:firstLine="580"/>
      </w:pPr>
      <w:proofErr w:type="spellStart"/>
      <w:r w:rsidRPr="00FC7F7A">
        <w:rPr>
          <w:i/>
        </w:rPr>
        <w:t>Интермодальная</w:t>
      </w:r>
      <w:proofErr w:type="spellEnd"/>
      <w:r w:rsidRPr="00FC7F7A">
        <w:rPr>
          <w:i/>
        </w:rPr>
        <w:t xml:space="preserve"> перевозка</w:t>
      </w:r>
      <w:r>
        <w:t xml:space="preserve"> –</w:t>
      </w:r>
      <w:r w:rsidR="007C75F1" w:rsidRPr="00FC7F7A">
        <w:t xml:space="preserve"> это система доставки груза несколькими видами транспорта по единому перевозочному документу с его перегрузкой в пунктах перевалки с одного вид</w:t>
      </w:r>
      <w:r>
        <w:t>а транспорта на другой без уча</w:t>
      </w:r>
      <w:r w:rsidR="007C75F1" w:rsidRPr="00FC7F7A">
        <w:t>стия грузовладельца.</w:t>
      </w:r>
    </w:p>
    <w:p w:rsidR="007C75F1" w:rsidRPr="00FC7F7A" w:rsidRDefault="007C75F1" w:rsidP="007C75F1">
      <w:pPr>
        <w:ind w:firstLine="580"/>
      </w:pPr>
      <w:r w:rsidRPr="00FC7F7A">
        <w:t xml:space="preserve">При </w:t>
      </w:r>
      <w:proofErr w:type="spellStart"/>
      <w:r w:rsidRPr="00FC7F7A">
        <w:t>интермодальной</w:t>
      </w:r>
      <w:proofErr w:type="spellEnd"/>
      <w:r w:rsidRPr="00FC7F7A">
        <w:t xml:space="preserve"> перевозке грузовладелец заключает договор на перевозку груза по всему маршруту следования с одним посредником (оператором). Чаще всего оператором выступает экспедиторская компания, которая выступает от имени грузовладельца и осуществляет все транспортные операции на пути следования груза.</w:t>
      </w:r>
    </w:p>
    <w:p w:rsidR="007C75F1" w:rsidRPr="00FC7F7A" w:rsidRDefault="007C75F1" w:rsidP="007C75F1">
      <w:pPr>
        <w:ind w:firstLine="580"/>
      </w:pPr>
      <w:proofErr w:type="spellStart"/>
      <w:r w:rsidRPr="00FC7F7A">
        <w:rPr>
          <w:i/>
        </w:rPr>
        <w:t>Мультимодальная</w:t>
      </w:r>
      <w:proofErr w:type="spellEnd"/>
      <w:r w:rsidRPr="00FC7F7A">
        <w:t xml:space="preserve"> перевозка осуществляется оператором за пределы страны.</w:t>
      </w:r>
    </w:p>
    <w:p w:rsidR="00FC7F7A" w:rsidRDefault="007C75F1" w:rsidP="00FC7F7A">
      <w:pPr>
        <w:ind w:firstLine="580"/>
      </w:pPr>
      <w:r w:rsidRPr="00FC7F7A">
        <w:t xml:space="preserve">Договор перевозки груза заключается между грузовладельцем и первым перевозчиком (оператором). Договор считается заключенным в момент </w:t>
      </w:r>
      <w:r w:rsidRPr="00FC7F7A">
        <w:lastRenderedPageBreak/>
        <w:t>передачи груза к перевозке, факт сдачи-приемки груза удостоверяется в документах подписями отправителя и представителя транспортной организации, а также календарным штемпелем последней. Срок перевозки</w:t>
      </w:r>
      <w:r w:rsidR="00FC7F7A" w:rsidRPr="00FC7F7A">
        <w:t xml:space="preserve"> </w:t>
      </w:r>
      <w:r w:rsidR="00FC7F7A">
        <w:t xml:space="preserve">грузов рассчитывается как сумма сроков его доставки каждым перевозчиком в соответствии с правилами, действующими на каждом виде транспорта. Каждый перевозчик несет ответственность перед первым перевозчиком за груз с момента принятия его у грузоотправителя или у предыдущего перевозчика до момента передачи его следующему перевозчику или выдачи получателю. Признаками </w:t>
      </w:r>
      <w:proofErr w:type="spellStart"/>
      <w:r w:rsidR="00FC7F7A">
        <w:t>интермодальной</w:t>
      </w:r>
      <w:proofErr w:type="spellEnd"/>
      <w:r w:rsidR="00FC7F7A">
        <w:t xml:space="preserve"> и </w:t>
      </w:r>
      <w:proofErr w:type="spellStart"/>
      <w:r w:rsidR="00FC7F7A">
        <w:t>мультимодальной</w:t>
      </w:r>
      <w:proofErr w:type="spellEnd"/>
      <w:r w:rsidR="00FC7F7A">
        <w:t xml:space="preserve"> перевозок являются:</w:t>
      </w:r>
    </w:p>
    <w:p w:rsidR="00FC7F7A" w:rsidRDefault="00FC7F7A" w:rsidP="00FC7F7A">
      <w:pPr>
        <w:ind w:firstLine="580"/>
      </w:pPr>
      <w:r>
        <w:t>1)  присутствие оператора, осуществляющего перевозку от начального до конечного пункта пути следования;</w:t>
      </w:r>
    </w:p>
    <w:p w:rsidR="00FC7F7A" w:rsidRDefault="00FC7F7A" w:rsidP="00FC7F7A">
      <w:pPr>
        <w:ind w:firstLine="580"/>
      </w:pPr>
      <w:r>
        <w:t>2)  единый сквозной тариф за перевозку;</w:t>
      </w:r>
    </w:p>
    <w:p w:rsidR="00FC7F7A" w:rsidRDefault="00FC7F7A" w:rsidP="00FC7F7A">
      <w:pPr>
        <w:ind w:firstLine="580"/>
      </w:pPr>
      <w:r>
        <w:t>3)  единый транспортный документ;</w:t>
      </w:r>
    </w:p>
    <w:p w:rsidR="00FC7F7A" w:rsidRDefault="00FC7F7A" w:rsidP="00FC7F7A">
      <w:pPr>
        <w:ind w:firstLine="580"/>
      </w:pPr>
      <w:r>
        <w:t>4)  единая ответственность за груз и исполнение договора перевозки.</w:t>
      </w:r>
    </w:p>
    <w:p w:rsidR="00FC7F7A" w:rsidRDefault="00FC7F7A" w:rsidP="00FC7F7A">
      <w:pPr>
        <w:ind w:firstLine="580"/>
      </w:pPr>
      <w:proofErr w:type="spellStart"/>
      <w:r>
        <w:t>Интермодальная</w:t>
      </w:r>
      <w:proofErr w:type="spellEnd"/>
      <w:r>
        <w:t xml:space="preserve"> перевозка предполагает следующие  принципиальные положения.</w:t>
      </w:r>
    </w:p>
    <w:p w:rsidR="00FC7F7A" w:rsidRDefault="00FC7F7A" w:rsidP="00FC7F7A">
      <w:pPr>
        <w:ind w:firstLine="580"/>
      </w:pPr>
      <w:r>
        <w:tab/>
        <w:t xml:space="preserve">Клинообразный коммерческо-правовой режим, который предусматривает упрощение и совершенствование законодательной базы и документального оформления транспортировки грузов. В частности, этот принцип </w:t>
      </w:r>
      <w:proofErr w:type="spellStart"/>
      <w:r>
        <w:t>интермодальных</w:t>
      </w:r>
      <w:proofErr w:type="spellEnd"/>
      <w:r>
        <w:t xml:space="preserve"> перевозок подразумевает:</w:t>
      </w:r>
    </w:p>
    <w:p w:rsidR="00FC7F7A" w:rsidRDefault="00FC7F7A" w:rsidP="00FC7F7A">
      <w:pPr>
        <w:ind w:firstLine="580"/>
      </w:pPr>
      <w:r>
        <w:t>1) совершенствование правил перевозок грузов (в частности, в контейнерах) па всех видах транспорта с целью повышения уровня их согласованности и синхронности работы в соответствии с выбранными критериями эффективности функционирования транспортной системы в целом;</w:t>
      </w:r>
    </w:p>
    <w:p w:rsidR="00FC7F7A" w:rsidRDefault="00A02778" w:rsidP="00FC7F7A">
      <w:pPr>
        <w:ind w:firstLine="580"/>
      </w:pPr>
      <w:r>
        <w:t xml:space="preserve">2)  </w:t>
      </w:r>
      <w:r w:rsidR="00FC7F7A">
        <w:t>упрощение таможенных процедур;</w:t>
      </w:r>
    </w:p>
    <w:p w:rsidR="00FC7F7A" w:rsidRDefault="00A02778" w:rsidP="00FC7F7A">
      <w:pPr>
        <w:ind w:firstLine="580"/>
      </w:pPr>
      <w:r>
        <w:t xml:space="preserve">3)  </w:t>
      </w:r>
      <w:r w:rsidR="00FC7F7A">
        <w:t>разработку и внедрение ун</w:t>
      </w:r>
      <w:r>
        <w:t>ифицированных перевозочных доку</w:t>
      </w:r>
      <w:r w:rsidR="00FC7F7A">
        <w:t>ментов для внутригосударственного транспорта;</w:t>
      </w:r>
    </w:p>
    <w:p w:rsidR="00FC7F7A" w:rsidRDefault="00A02778" w:rsidP="00FC7F7A">
      <w:pPr>
        <w:ind w:firstLine="580"/>
      </w:pPr>
      <w:r>
        <w:t xml:space="preserve">4)  </w:t>
      </w:r>
      <w:r w:rsidR="00FC7F7A">
        <w:t>использование стандартных к</w:t>
      </w:r>
      <w:r>
        <w:t>оммерческих и перевозочных доку</w:t>
      </w:r>
      <w:r w:rsidR="00FC7F7A">
        <w:t xml:space="preserve">ментов международного образца </w:t>
      </w:r>
      <w:r>
        <w:t>для работы на внешнем транспорт</w:t>
      </w:r>
      <w:r w:rsidR="00FC7F7A">
        <w:t>ном рынке.</w:t>
      </w:r>
    </w:p>
    <w:p w:rsidR="00FC7F7A" w:rsidRDefault="00FC7F7A" w:rsidP="00FC7F7A">
      <w:pPr>
        <w:ind w:firstLine="580"/>
      </w:pPr>
      <w:r>
        <w:lastRenderedPageBreak/>
        <w:t>Системный подход к решению финансово-экономических аспектов организации перевозки предусматривает следующие направления:</w:t>
      </w:r>
    </w:p>
    <w:p w:rsidR="00FC7F7A" w:rsidRDefault="00A02778" w:rsidP="00FC7F7A">
      <w:pPr>
        <w:ind w:firstLine="580"/>
      </w:pPr>
      <w:r>
        <w:t xml:space="preserve">1)  </w:t>
      </w:r>
      <w:r w:rsidR="00FC7F7A">
        <w:t>установление унифицированных тарифных правил перевозок грузов несколькими видами тра</w:t>
      </w:r>
      <w:r>
        <w:t>нспорта, в том числе перевозок гр</w:t>
      </w:r>
      <w:r w:rsidR="00FC7F7A">
        <w:t>узов в международном сообщении и транзитных перевозок;</w:t>
      </w:r>
    </w:p>
    <w:p w:rsidR="00FC7F7A" w:rsidRDefault="00A02778" w:rsidP="00FC7F7A">
      <w:pPr>
        <w:ind w:firstLine="580"/>
      </w:pPr>
      <w:r>
        <w:t xml:space="preserve">2) </w:t>
      </w:r>
      <w:r w:rsidR="00FC7F7A">
        <w:t>разработку метода обоснованно</w:t>
      </w:r>
      <w:r>
        <w:t>го распределения сквозных транс</w:t>
      </w:r>
      <w:r w:rsidR="00FC7F7A">
        <w:t xml:space="preserve">портных тарифов в СКВ между всеми </w:t>
      </w:r>
      <w:r>
        <w:t>элементами транспортной системы;</w:t>
      </w:r>
    </w:p>
    <w:p w:rsidR="00FC7F7A" w:rsidRDefault="00A02778" w:rsidP="00FC7F7A">
      <w:pPr>
        <w:ind w:firstLine="580"/>
      </w:pPr>
      <w:r>
        <w:t xml:space="preserve">3) </w:t>
      </w:r>
      <w:r w:rsidR="00FC7F7A">
        <w:t>разработку механизма финансовой ответственности за нарушение качества услуг для каждого субъ</w:t>
      </w:r>
      <w:r>
        <w:t>екта, осуществляющего перевозку</w:t>
      </w:r>
      <w:r w:rsidR="00FC7F7A">
        <w:t>.</w:t>
      </w:r>
    </w:p>
    <w:p w:rsidR="00FC7F7A" w:rsidRDefault="00FC7F7A" w:rsidP="00FC7F7A">
      <w:pPr>
        <w:ind w:firstLine="580"/>
      </w:pPr>
      <w:r>
        <w:t xml:space="preserve">Использование различных информационных систем, при помощи которых осуществляется более оперативное и качественное выполнение заказа, т.е. планирование, управление и </w:t>
      </w:r>
      <w:proofErr w:type="gramStart"/>
      <w:r>
        <w:t>контроль за</w:t>
      </w:r>
      <w:proofErr w:type="gramEnd"/>
      <w:r>
        <w:t xml:space="preserve"> всеми этапами транспортировки. Современные информационные системы также позволяют отслеживать географическое положение груза и его состояние.</w:t>
      </w:r>
    </w:p>
    <w:p w:rsidR="00A02778" w:rsidRDefault="00FC7F7A" w:rsidP="00A02778">
      <w:pPr>
        <w:ind w:firstLine="580"/>
      </w:pPr>
      <w:r>
        <w:t>Для того чтобы организовать</w:t>
      </w:r>
      <w:r w:rsidR="00A02778">
        <w:t xml:space="preserve"> бесперебойную и быструю работу</w:t>
      </w:r>
      <w:r>
        <w:t xml:space="preserve"> системы, осуществляющей </w:t>
      </w:r>
      <w:proofErr w:type="spellStart"/>
      <w:r>
        <w:t>мультимодальные</w:t>
      </w:r>
      <w:proofErr w:type="spellEnd"/>
      <w:r>
        <w:t xml:space="preserve"> перевозки, нужна хорошо развитая транспортная инфраструктура, главным элементом которой является система</w:t>
      </w:r>
      <w:r w:rsidR="00A02778" w:rsidRPr="00A02778">
        <w:t xml:space="preserve"> </w:t>
      </w:r>
      <w:r w:rsidR="00A02778">
        <w:t xml:space="preserve">терминалов. В настоящее время количество терминалов, как государственных, так и частных, увеличивается. Например, в Западной Европе существует Европейская система терминалов, включающая в себя </w:t>
      </w:r>
      <w:proofErr w:type="spellStart"/>
      <w:r w:rsidR="00A02778">
        <w:t>интерконтейнерную</w:t>
      </w:r>
      <w:proofErr w:type="spellEnd"/>
      <w:r w:rsidR="00A02778">
        <w:t xml:space="preserve"> сеть и объединяющая различные виды транспорта нескольких стран.</w:t>
      </w:r>
    </w:p>
    <w:p w:rsidR="00A02778" w:rsidRDefault="00A02778" w:rsidP="00A02778">
      <w:pPr>
        <w:ind w:firstLine="580"/>
      </w:pPr>
      <w:r>
        <w:t xml:space="preserve">В 1979 г. в рамках ЕЭК ООН была создана Рабочая группа экспертов, деятельность которых связана с решением экономических, технических, административных и правовых вопросов, возникающих в процессе осуществления </w:t>
      </w:r>
      <w:proofErr w:type="spellStart"/>
      <w:r>
        <w:t>мультимодальных</w:t>
      </w:r>
      <w:proofErr w:type="spellEnd"/>
      <w:r>
        <w:t xml:space="preserve"> перевозок. В настоящее время существует несколько направлений такой деятельности:</w:t>
      </w:r>
    </w:p>
    <w:p w:rsidR="00A02778" w:rsidRDefault="00A02778" w:rsidP="00A02778">
      <w:pPr>
        <w:ind w:firstLine="580"/>
      </w:pPr>
      <w:r>
        <w:t xml:space="preserve">1)  изучение национальной транспортной политики в области смешанных перевозок; </w:t>
      </w:r>
    </w:p>
    <w:p w:rsidR="00A02778" w:rsidRDefault="00A02778" w:rsidP="00A02778">
      <w:pPr>
        <w:ind w:firstLine="580"/>
      </w:pPr>
      <w:r>
        <w:t>2)  разработка международных правовых документов;</w:t>
      </w:r>
    </w:p>
    <w:p w:rsidR="00A02778" w:rsidRDefault="00A02778" w:rsidP="00A02778">
      <w:pPr>
        <w:ind w:firstLine="580"/>
      </w:pPr>
      <w:r>
        <w:lastRenderedPageBreak/>
        <w:t>3) исследование тенденций спроса грузоотправителей на смешанные перевозки;</w:t>
      </w:r>
    </w:p>
    <w:p w:rsidR="00A02778" w:rsidRDefault="00A02778" w:rsidP="00A02778">
      <w:pPr>
        <w:ind w:firstLine="580"/>
      </w:pPr>
      <w:r>
        <w:t>4)  решение вопросов по изменению габарита и весовой массы грузовых единиц и о последствиях организации смешанных перевозок;</w:t>
      </w:r>
    </w:p>
    <w:p w:rsidR="00A02778" w:rsidRDefault="00A02778" w:rsidP="00A02778">
      <w:pPr>
        <w:ind w:firstLine="580"/>
      </w:pPr>
      <w:r>
        <w:t>5)  создание единой европейской сети важнейших линий международных смешанных перевозок с соответствующей инфраструктурой.</w:t>
      </w:r>
    </w:p>
    <w:p w:rsidR="007C75F1" w:rsidRDefault="00A02778" w:rsidP="00A02778">
      <w:pPr>
        <w:ind w:firstLine="580"/>
      </w:pPr>
      <w:r>
        <w:t xml:space="preserve">На сегодняшний момент в Западной Европе существует два </w:t>
      </w:r>
      <w:proofErr w:type="spellStart"/>
      <w:r>
        <w:t>мультимодальных</w:t>
      </w:r>
      <w:proofErr w:type="spellEnd"/>
      <w:r>
        <w:t xml:space="preserve"> транспортных коридора: западная магистраль, включающая пути сообщения Франции, Испании и Португалии, и восточная, в которую входят пути сообщения Германии, Австрии, Швейцарии. Восточная магистраль обеспечивает более 80% перевозок грузов в Европе.</w:t>
      </w:r>
    </w:p>
    <w:p w:rsidR="00A02778" w:rsidRDefault="00A02778" w:rsidP="00A02778">
      <w:pPr>
        <w:ind w:firstLine="580"/>
      </w:pPr>
    </w:p>
    <w:p w:rsidR="00A02778" w:rsidRDefault="00A02778" w:rsidP="00A02778">
      <w:pPr>
        <w:spacing w:line="276" w:lineRule="auto"/>
        <w:ind w:firstLine="580"/>
      </w:pPr>
      <w:r>
        <w:rPr>
          <w:spacing w:val="0"/>
          <w:lang w:eastAsia="ru-RU" w:bidi="ru-RU"/>
        </w:rPr>
        <w:t>Вопросы:</w:t>
      </w:r>
    </w:p>
    <w:p w:rsidR="00A02778" w:rsidRDefault="00A02778" w:rsidP="00A02778">
      <w:pPr>
        <w:widowControl w:val="0"/>
        <w:numPr>
          <w:ilvl w:val="0"/>
          <w:numId w:val="3"/>
        </w:numPr>
        <w:tabs>
          <w:tab w:val="left" w:pos="903"/>
        </w:tabs>
        <w:spacing w:line="276" w:lineRule="auto"/>
        <w:ind w:firstLine="580"/>
      </w:pPr>
      <w:r>
        <w:rPr>
          <w:spacing w:val="0"/>
          <w:lang w:eastAsia="ru-RU" w:bidi="ru-RU"/>
        </w:rPr>
        <w:t>Дайте определение понятию «смешанное сообщение».</w:t>
      </w:r>
    </w:p>
    <w:p w:rsidR="00A02778" w:rsidRDefault="00A02778" w:rsidP="00A02778">
      <w:pPr>
        <w:widowControl w:val="0"/>
        <w:numPr>
          <w:ilvl w:val="0"/>
          <w:numId w:val="3"/>
        </w:numPr>
        <w:tabs>
          <w:tab w:val="left" w:pos="912"/>
        </w:tabs>
        <w:spacing w:line="276" w:lineRule="auto"/>
        <w:ind w:firstLine="580"/>
      </w:pPr>
      <w:r>
        <w:rPr>
          <w:spacing w:val="0"/>
          <w:lang w:eastAsia="ru-RU" w:bidi="ru-RU"/>
        </w:rPr>
        <w:t>Какой вид транспорта занимает первое место объемам перевозки грузов?</w:t>
      </w:r>
    </w:p>
    <w:p w:rsidR="00A02778" w:rsidRDefault="00A02778" w:rsidP="00A02778">
      <w:pPr>
        <w:widowControl w:val="0"/>
        <w:numPr>
          <w:ilvl w:val="0"/>
          <w:numId w:val="3"/>
        </w:numPr>
        <w:tabs>
          <w:tab w:val="left" w:pos="945"/>
        </w:tabs>
        <w:spacing w:line="276" w:lineRule="auto"/>
        <w:ind w:firstLine="580"/>
      </w:pPr>
      <w:r>
        <w:rPr>
          <w:spacing w:val="0"/>
          <w:lang w:eastAsia="ru-RU" w:bidi="ru-RU"/>
        </w:rPr>
        <w:t>Что понимают под прямым смешанным сообщением?</w:t>
      </w:r>
    </w:p>
    <w:p w:rsidR="00A02778" w:rsidRDefault="00A02778" w:rsidP="00A02778">
      <w:pPr>
        <w:widowControl w:val="0"/>
        <w:numPr>
          <w:ilvl w:val="0"/>
          <w:numId w:val="3"/>
        </w:numPr>
        <w:tabs>
          <w:tab w:val="left" w:pos="912"/>
        </w:tabs>
        <w:spacing w:line="276" w:lineRule="auto"/>
        <w:ind w:firstLine="580"/>
      </w:pPr>
      <w:r>
        <w:rPr>
          <w:spacing w:val="0"/>
          <w:lang w:eastAsia="ru-RU" w:bidi="ru-RU"/>
        </w:rPr>
        <w:t>Какие виды транспортных предприятий и организаций входят в прямое сообщение?</w:t>
      </w:r>
    </w:p>
    <w:p w:rsidR="00A02778" w:rsidRDefault="00A02778" w:rsidP="00A02778">
      <w:pPr>
        <w:widowControl w:val="0"/>
        <w:numPr>
          <w:ilvl w:val="0"/>
          <w:numId w:val="3"/>
        </w:numPr>
        <w:tabs>
          <w:tab w:val="left" w:pos="917"/>
        </w:tabs>
        <w:spacing w:line="276" w:lineRule="auto"/>
        <w:ind w:firstLine="580"/>
      </w:pPr>
      <w:r>
        <w:rPr>
          <w:spacing w:val="0"/>
          <w:lang w:eastAsia="ru-RU" w:bidi="ru-RU"/>
        </w:rPr>
        <w:t>Дайте краткую характеристику схеме смешанной перевозки «Железнодорожно-водные перевозки».</w:t>
      </w:r>
    </w:p>
    <w:p w:rsidR="00A02778" w:rsidRDefault="00A02778" w:rsidP="00A02778">
      <w:pPr>
        <w:widowControl w:val="0"/>
        <w:numPr>
          <w:ilvl w:val="0"/>
          <w:numId w:val="3"/>
        </w:numPr>
        <w:tabs>
          <w:tab w:val="left" w:pos="917"/>
        </w:tabs>
        <w:spacing w:line="276" w:lineRule="auto"/>
        <w:ind w:firstLine="580"/>
      </w:pPr>
      <w:r>
        <w:rPr>
          <w:spacing w:val="0"/>
          <w:lang w:eastAsia="ru-RU" w:bidi="ru-RU"/>
        </w:rPr>
        <w:t>Дайте краткую характеристику схеме смешанной перевозки «Рек</w:t>
      </w:r>
      <w:proofErr w:type="gramStart"/>
      <w:r>
        <w:rPr>
          <w:spacing w:val="0"/>
          <w:lang w:eastAsia="ru-RU" w:bidi="ru-RU"/>
        </w:rPr>
        <w:t>а–</w:t>
      </w:r>
      <w:proofErr w:type="gramEnd"/>
      <w:r>
        <w:rPr>
          <w:spacing w:val="0"/>
          <w:lang w:eastAsia="ru-RU" w:bidi="ru-RU"/>
        </w:rPr>
        <w:t xml:space="preserve"> море».</w:t>
      </w:r>
    </w:p>
    <w:p w:rsidR="00A02778" w:rsidRDefault="00A02778" w:rsidP="00A02778">
      <w:pPr>
        <w:widowControl w:val="0"/>
        <w:numPr>
          <w:ilvl w:val="0"/>
          <w:numId w:val="3"/>
        </w:numPr>
        <w:tabs>
          <w:tab w:val="left" w:pos="940"/>
        </w:tabs>
        <w:spacing w:line="276" w:lineRule="auto"/>
        <w:ind w:firstLine="580"/>
      </w:pPr>
      <w:r>
        <w:rPr>
          <w:spacing w:val="0"/>
          <w:lang w:eastAsia="ru-RU" w:bidi="ru-RU"/>
        </w:rPr>
        <w:t xml:space="preserve">Что такое </w:t>
      </w:r>
      <w:proofErr w:type="spellStart"/>
      <w:r>
        <w:rPr>
          <w:spacing w:val="0"/>
          <w:lang w:eastAsia="ru-RU" w:bidi="ru-RU"/>
        </w:rPr>
        <w:t>интермодальная</w:t>
      </w:r>
      <w:proofErr w:type="spellEnd"/>
      <w:r>
        <w:rPr>
          <w:spacing w:val="0"/>
          <w:lang w:eastAsia="ru-RU" w:bidi="ru-RU"/>
        </w:rPr>
        <w:t xml:space="preserve"> и </w:t>
      </w:r>
      <w:proofErr w:type="spellStart"/>
      <w:r>
        <w:rPr>
          <w:spacing w:val="0"/>
          <w:lang w:eastAsia="ru-RU" w:bidi="ru-RU"/>
        </w:rPr>
        <w:t>мультимодальная</w:t>
      </w:r>
      <w:proofErr w:type="spellEnd"/>
      <w:r>
        <w:rPr>
          <w:spacing w:val="0"/>
          <w:lang w:eastAsia="ru-RU" w:bidi="ru-RU"/>
        </w:rPr>
        <w:t xml:space="preserve"> перевозки?</w:t>
      </w:r>
    </w:p>
    <w:p w:rsidR="00A02778" w:rsidRDefault="00A02778" w:rsidP="00A02778">
      <w:pPr>
        <w:widowControl w:val="0"/>
        <w:numPr>
          <w:ilvl w:val="0"/>
          <w:numId w:val="3"/>
        </w:numPr>
        <w:tabs>
          <w:tab w:val="left" w:pos="940"/>
        </w:tabs>
        <w:spacing w:line="276" w:lineRule="auto"/>
        <w:ind w:firstLine="580"/>
      </w:pPr>
      <w:r>
        <w:rPr>
          <w:spacing w:val="0"/>
          <w:lang w:eastAsia="ru-RU" w:bidi="ru-RU"/>
        </w:rPr>
        <w:t xml:space="preserve">Каковы принципиальные положения </w:t>
      </w:r>
      <w:proofErr w:type="spellStart"/>
      <w:r>
        <w:rPr>
          <w:spacing w:val="0"/>
          <w:lang w:eastAsia="ru-RU" w:bidi="ru-RU"/>
        </w:rPr>
        <w:t>интермодальной</w:t>
      </w:r>
      <w:proofErr w:type="spellEnd"/>
      <w:r>
        <w:rPr>
          <w:spacing w:val="0"/>
          <w:lang w:eastAsia="ru-RU" w:bidi="ru-RU"/>
        </w:rPr>
        <w:t xml:space="preserve"> перевозки?</w:t>
      </w:r>
    </w:p>
    <w:p w:rsidR="00A02778" w:rsidRPr="00FC7F7A" w:rsidRDefault="00A02778" w:rsidP="00A02778">
      <w:pPr>
        <w:ind w:firstLine="580"/>
      </w:pPr>
    </w:p>
    <w:p w:rsidR="0078236C" w:rsidRPr="00FC7F7A" w:rsidRDefault="0078236C"/>
    <w:sectPr w:rsidR="0078236C" w:rsidRPr="00FC7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EC0"/>
    <w:multiLevelType w:val="multilevel"/>
    <w:tmpl w:val="A9C09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49"/>
    <w:rsid w:val="00146A30"/>
    <w:rsid w:val="00577D90"/>
    <w:rsid w:val="0078236C"/>
    <w:rsid w:val="007C75F1"/>
    <w:rsid w:val="008B2F49"/>
    <w:rsid w:val="00A02778"/>
    <w:rsid w:val="00FC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B2F49"/>
    <w:rPr>
      <w:rFonts w:eastAsia="Times New Roman" w:cs="Times New Roman"/>
      <w:b/>
      <w:bCs/>
      <w:shd w:val="clear" w:color="auto" w:fill="FFFFFF"/>
    </w:rPr>
  </w:style>
  <w:style w:type="character" w:customStyle="1" w:styleId="1">
    <w:name w:val="Заголовок №1_"/>
    <w:basedOn w:val="a0"/>
    <w:link w:val="10"/>
    <w:rsid w:val="008B2F49"/>
    <w:rPr>
      <w:rFonts w:eastAsia="Times New Roman" w:cs="Times New Roman"/>
      <w:b/>
      <w:bCs/>
      <w:shd w:val="clear" w:color="auto" w:fill="FFFFFF"/>
    </w:rPr>
  </w:style>
  <w:style w:type="character" w:customStyle="1" w:styleId="2">
    <w:name w:val="Основной текст (2) + Полужирный"/>
    <w:basedOn w:val="a0"/>
    <w:rsid w:val="008B2F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8B2F49"/>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8B2F49"/>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78236C"/>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0"/>
    <w:rsid w:val="0078236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3">
    <w:name w:val="Balloon Text"/>
    <w:basedOn w:val="a"/>
    <w:link w:val="a4"/>
    <w:uiPriority w:val="99"/>
    <w:semiHidden/>
    <w:unhideWhenUsed/>
    <w:rsid w:val="00146A3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B2F49"/>
    <w:rPr>
      <w:rFonts w:eastAsia="Times New Roman" w:cs="Times New Roman"/>
      <w:b/>
      <w:bCs/>
      <w:shd w:val="clear" w:color="auto" w:fill="FFFFFF"/>
    </w:rPr>
  </w:style>
  <w:style w:type="character" w:customStyle="1" w:styleId="1">
    <w:name w:val="Заголовок №1_"/>
    <w:basedOn w:val="a0"/>
    <w:link w:val="10"/>
    <w:rsid w:val="008B2F49"/>
    <w:rPr>
      <w:rFonts w:eastAsia="Times New Roman" w:cs="Times New Roman"/>
      <w:b/>
      <w:bCs/>
      <w:shd w:val="clear" w:color="auto" w:fill="FFFFFF"/>
    </w:rPr>
  </w:style>
  <w:style w:type="character" w:customStyle="1" w:styleId="2">
    <w:name w:val="Основной текст (2) + Полужирный"/>
    <w:basedOn w:val="a0"/>
    <w:rsid w:val="008B2F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8B2F49"/>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8B2F49"/>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78236C"/>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0"/>
    <w:rsid w:val="0078236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3">
    <w:name w:val="Balloon Text"/>
    <w:basedOn w:val="a"/>
    <w:link w:val="a4"/>
    <w:uiPriority w:val="99"/>
    <w:semiHidden/>
    <w:unhideWhenUsed/>
    <w:rsid w:val="00146A3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2021-10-16T15:12:00Z</cp:lastPrinted>
  <dcterms:created xsi:type="dcterms:W3CDTF">2021-10-16T14:18:00Z</dcterms:created>
  <dcterms:modified xsi:type="dcterms:W3CDTF">2021-10-16T15:13:00Z</dcterms:modified>
</cp:coreProperties>
</file>